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B4A" w:rsidRDefault="00967738">
      <w:pPr>
        <w:rPr>
          <w:b/>
          <w:sz w:val="28"/>
          <w:szCs w:val="28"/>
        </w:rPr>
      </w:pPr>
      <w:r w:rsidRPr="00967738">
        <w:rPr>
          <w:rFonts w:cs="Calibri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967738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A96B4A" w:rsidRDefault="00A96B4A">
      <w:pPr>
        <w:rPr>
          <w:b/>
          <w:sz w:val="28"/>
          <w:szCs w:val="28"/>
        </w:rPr>
      </w:pPr>
    </w:p>
    <w:p w:rsidR="00A96B4A" w:rsidRDefault="00A96B4A">
      <w:pPr>
        <w:ind w:firstLine="709"/>
        <w:jc w:val="both"/>
        <w:rPr>
          <w:i/>
          <w:sz w:val="26"/>
          <w:szCs w:val="26"/>
        </w:rPr>
      </w:pPr>
    </w:p>
    <w:p w:rsidR="00A96B4A" w:rsidRDefault="00A96B4A">
      <w:pPr>
        <w:jc w:val="center"/>
        <w:rPr>
          <w:b/>
          <w:sz w:val="26"/>
          <w:szCs w:val="26"/>
        </w:rPr>
      </w:pPr>
    </w:p>
    <w:p w:rsidR="00A96B4A" w:rsidRDefault="00E920C4" w:rsidP="00E920C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«Горячая» телефонная линия ко Дню правовой помощи детям</w:t>
      </w:r>
    </w:p>
    <w:p w:rsidR="00A96B4A" w:rsidRDefault="00A96B4A">
      <w:pPr>
        <w:jc w:val="center"/>
        <w:rPr>
          <w:b/>
          <w:sz w:val="26"/>
          <w:szCs w:val="26"/>
        </w:rPr>
      </w:pP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среду, </w:t>
      </w:r>
      <w:r>
        <w:rPr>
          <w:b/>
          <w:sz w:val="26"/>
          <w:szCs w:val="26"/>
        </w:rPr>
        <w:t>5 ноября 2025 года,</w:t>
      </w:r>
      <w:r>
        <w:rPr>
          <w:sz w:val="26"/>
          <w:szCs w:val="26"/>
        </w:rPr>
        <w:t xml:space="preserve"> в Управлении Росреестра по Новосибирской области состоится «горячая» телефонная линия по вопросам заключения сделок с участием несовершеннолетних.</w:t>
      </w: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рамках «горячей» телефонной линии граждане могут получить информацию:</w:t>
      </w: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о требованиях к договорам, одной из сторон которых является ребенок;</w:t>
      </w: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об определения долей в праве собственности на недвижимость, приобретенную с использованием средств материнского капитала;</w:t>
      </w: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о порядке предоставления документов на государственную регистрацию сделки с участием несовершеннолетних.</w:t>
      </w: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Звонки будут приниматься </w:t>
      </w:r>
      <w:r>
        <w:rPr>
          <w:b/>
          <w:sz w:val="26"/>
          <w:szCs w:val="26"/>
        </w:rPr>
        <w:t>с 10:00 до 12:00</w:t>
      </w:r>
      <w:r>
        <w:rPr>
          <w:sz w:val="26"/>
          <w:szCs w:val="26"/>
        </w:rPr>
        <w:t xml:space="preserve"> часов.</w:t>
      </w:r>
    </w:p>
    <w:p w:rsidR="00A96B4A" w:rsidRDefault="00E920C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вопросы ответит заместитель начальника отдела государственной регистрации недвижимости </w:t>
      </w:r>
      <w:proofErr w:type="spellStart"/>
      <w:r>
        <w:rPr>
          <w:sz w:val="26"/>
          <w:szCs w:val="26"/>
        </w:rPr>
        <w:t>Тукачева</w:t>
      </w:r>
      <w:proofErr w:type="spellEnd"/>
      <w:r>
        <w:rPr>
          <w:sz w:val="26"/>
          <w:szCs w:val="26"/>
        </w:rPr>
        <w:t xml:space="preserve"> Жанна Викторовна по телефону</w:t>
      </w:r>
      <w:r>
        <w:rPr>
          <w:b/>
          <w:sz w:val="26"/>
          <w:szCs w:val="26"/>
        </w:rPr>
        <w:t xml:space="preserve"> 8 (383) 236-01-38.</w:t>
      </w:r>
    </w:p>
    <w:p w:rsidR="00A96B4A" w:rsidRDefault="00A96B4A">
      <w:pPr>
        <w:ind w:firstLine="720"/>
        <w:jc w:val="both"/>
        <w:rPr>
          <w:sz w:val="26"/>
          <w:szCs w:val="26"/>
        </w:rPr>
      </w:pPr>
    </w:p>
    <w:p w:rsidR="00A96B4A" w:rsidRDefault="00A96B4A">
      <w:pPr>
        <w:ind w:firstLine="720"/>
        <w:jc w:val="both"/>
        <w:rPr>
          <w:sz w:val="26"/>
          <w:szCs w:val="26"/>
        </w:rPr>
      </w:pPr>
    </w:p>
    <w:p w:rsidR="00A96B4A" w:rsidRDefault="00E920C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A96B4A" w:rsidRDefault="00E920C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A96B4A" w:rsidRDefault="00A96B4A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96B4A" w:rsidRDefault="0096773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967738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96B4A" w:rsidRDefault="00E920C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A96B4A" w:rsidRDefault="00E920C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</w:t>
      </w:r>
      <w:proofErr w:type="gramStart"/>
      <w:r>
        <w:rPr>
          <w:rFonts w:ascii="Segoe UI" w:hAnsi="Segoe UI" w:cs="Segoe UI"/>
          <w:sz w:val="18"/>
          <w:szCs w:val="18"/>
        </w:rPr>
        <w:t xml:space="preserve">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</w:t>
      </w:r>
      <w:proofErr w:type="gramEnd"/>
      <w:r>
        <w:rPr>
          <w:rFonts w:ascii="Segoe UI" w:hAnsi="Segoe UI" w:cs="Segoe UI"/>
          <w:sz w:val="18"/>
          <w:szCs w:val="18"/>
        </w:rPr>
        <w:t xml:space="preserve">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96B4A" w:rsidRDefault="00A96B4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96B4A" w:rsidRDefault="00E920C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96B4A" w:rsidRDefault="00E920C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A96B4A" w:rsidRDefault="00E920C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A96B4A" w:rsidRDefault="00E920C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920C4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A96B4A" w:rsidRDefault="0096773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E920C4">
          <w:rPr>
            <w:rStyle w:val="ac"/>
            <w:rFonts w:ascii="Segoe UI" w:hAnsi="Segoe UI" w:cs="Segoe UI"/>
            <w:sz w:val="18"/>
          </w:rPr>
          <w:t>oko</w:t>
        </w:r>
        <w:r w:rsidR="00E920C4" w:rsidRPr="00E920C4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E920C4">
          <w:rPr>
            <w:rStyle w:val="ac"/>
            <w:rFonts w:ascii="Segoe UI" w:hAnsi="Segoe UI" w:cs="Segoe UI"/>
            <w:sz w:val="18"/>
          </w:rPr>
          <w:t>r</w:t>
        </w:r>
        <w:r w:rsidR="00E920C4" w:rsidRPr="00E920C4">
          <w:rPr>
            <w:rStyle w:val="ac"/>
            <w:rFonts w:ascii="Segoe UI" w:hAnsi="Segoe UI" w:cs="Segoe UI"/>
            <w:sz w:val="18"/>
            <w:lang w:val="ru-RU"/>
          </w:rPr>
          <w:t>54.</w:t>
        </w:r>
        <w:r w:rsidR="00E920C4">
          <w:rPr>
            <w:rStyle w:val="ac"/>
            <w:rFonts w:ascii="Segoe UI" w:hAnsi="Segoe UI" w:cs="Segoe UI"/>
            <w:sz w:val="18"/>
          </w:rPr>
          <w:t>rosreestr</w:t>
        </w:r>
        <w:r w:rsidR="00E920C4" w:rsidRPr="00E920C4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E920C4">
          <w:rPr>
            <w:rStyle w:val="ac"/>
            <w:rFonts w:ascii="Segoe UI" w:hAnsi="Segoe UI" w:cs="Segoe UI"/>
            <w:sz w:val="18"/>
          </w:rPr>
          <w:t>ru</w:t>
        </w:r>
      </w:hyperlink>
      <w:r w:rsidR="00E920C4" w:rsidRPr="00E920C4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96B4A" w:rsidRPr="00E920C4" w:rsidRDefault="00E920C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920C4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E920C4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A96B4A" w:rsidRDefault="00E920C4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E920C4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 w:rsidRPr="00E920C4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E920C4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2" w:history="1">
        <w:proofErr w:type="spellStart"/>
        <w:r w:rsidRPr="00E920C4">
          <w:rPr>
            <w:rStyle w:val="ac"/>
            <w:rFonts w:ascii="Segoe UI" w:hAnsi="Segoe UI" w:cs="Segoe UI"/>
            <w:lang w:val="ru-RU"/>
          </w:rPr>
          <w:t>Яндекс</w:t>
        </w:r>
        <w:proofErr w:type="gramStart"/>
        <w:r w:rsidRPr="00E920C4">
          <w:rPr>
            <w:rStyle w:val="ac"/>
            <w:rFonts w:ascii="Segoe UI" w:hAnsi="Segoe UI" w:cs="Segoe UI"/>
            <w:lang w:val="ru-RU"/>
          </w:rPr>
          <w:t>.Д</w:t>
        </w:r>
        <w:proofErr w:type="gramEnd"/>
        <w:r w:rsidRPr="00E920C4">
          <w:rPr>
            <w:rStyle w:val="ac"/>
            <w:rFonts w:ascii="Segoe UI" w:hAnsi="Segoe UI" w:cs="Segoe UI"/>
            <w:lang w:val="ru-RU"/>
          </w:rPr>
          <w:t>зен</w:t>
        </w:r>
        <w:proofErr w:type="spellEnd"/>
      </w:hyperlink>
      <w:r w:rsidRPr="00E920C4">
        <w:rPr>
          <w:rStyle w:val="ac"/>
          <w:rFonts w:ascii="Segoe UI" w:hAnsi="Segoe UI" w:cs="Segoe UI"/>
          <w:lang w:val="ru-RU"/>
        </w:rPr>
        <w:t xml:space="preserve">, </w:t>
      </w:r>
      <w:hyperlink r:id="rId13" w:history="1">
        <w:proofErr w:type="spellStart"/>
        <w:r w:rsidRPr="00E920C4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A96B4A" w:rsidRDefault="00A96B4A">
      <w:pPr>
        <w:jc w:val="both"/>
      </w:pPr>
    </w:p>
    <w:p w:rsidR="00A96B4A" w:rsidRDefault="00A96B4A">
      <w:pPr>
        <w:jc w:val="both"/>
      </w:pPr>
    </w:p>
    <w:sectPr w:rsidR="00A96B4A" w:rsidSect="00A96B4A">
      <w:headerReference w:type="even" r:id="rId14"/>
      <w:foot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B4A" w:rsidRDefault="00E920C4">
      <w:r>
        <w:separator/>
      </w:r>
    </w:p>
  </w:endnote>
  <w:endnote w:type="continuationSeparator" w:id="0">
    <w:p w:rsidR="00A96B4A" w:rsidRDefault="00E92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4A" w:rsidRDefault="00A96B4A">
    <w:pPr>
      <w:jc w:val="both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B4A" w:rsidRDefault="00E920C4">
      <w:r>
        <w:separator/>
      </w:r>
    </w:p>
  </w:footnote>
  <w:footnote w:type="continuationSeparator" w:id="0">
    <w:p w:rsidR="00A96B4A" w:rsidRDefault="00E92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B4A" w:rsidRDefault="00967738">
    <w:pPr>
      <w:pStyle w:val="af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E920C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96B4A" w:rsidRDefault="00A96B4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5364E"/>
    <w:multiLevelType w:val="hybridMultilevel"/>
    <w:tmpl w:val="2CE24824"/>
    <w:lvl w:ilvl="0" w:tplc="1786F952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429CE1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7DC2E9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7641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38255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F34EE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834F1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39E10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121E566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596F5183"/>
    <w:multiLevelType w:val="hybridMultilevel"/>
    <w:tmpl w:val="1A1E5512"/>
    <w:lvl w:ilvl="0" w:tplc="FC6A101C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47B2CF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86E5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9445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5879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CE44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74EB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070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69B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B4A"/>
    <w:rsid w:val="00967738"/>
    <w:rsid w:val="009F3C8D"/>
    <w:rsid w:val="00A96B4A"/>
    <w:rsid w:val="00E92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4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96B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A96B4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96B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A96B4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96B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A96B4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96B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A96B4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96B4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A96B4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96B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A96B4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96B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A96B4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96B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A96B4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96B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A96B4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96B4A"/>
    <w:pPr>
      <w:ind w:left="720"/>
      <w:contextualSpacing/>
    </w:pPr>
  </w:style>
  <w:style w:type="paragraph" w:styleId="a4">
    <w:name w:val="No Spacing"/>
    <w:uiPriority w:val="1"/>
    <w:qFormat/>
    <w:rsid w:val="00A96B4A"/>
  </w:style>
  <w:style w:type="paragraph" w:styleId="a5">
    <w:name w:val="Title"/>
    <w:basedOn w:val="a"/>
    <w:next w:val="a"/>
    <w:link w:val="a6"/>
    <w:uiPriority w:val="10"/>
    <w:qFormat/>
    <w:rsid w:val="00A96B4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A96B4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96B4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A96B4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96B4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96B4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96B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96B4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96B4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96B4A"/>
  </w:style>
  <w:style w:type="paragraph" w:customStyle="1" w:styleId="Footer">
    <w:name w:val="Footer"/>
    <w:basedOn w:val="a"/>
    <w:link w:val="CaptionChar"/>
    <w:uiPriority w:val="99"/>
    <w:unhideWhenUsed/>
    <w:rsid w:val="00A96B4A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A96B4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96B4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96B4A"/>
  </w:style>
  <w:style w:type="table" w:styleId="ab">
    <w:name w:val="Table Grid"/>
    <w:basedOn w:val="a1"/>
    <w:rsid w:val="00A96B4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96B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96B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A96B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A96B4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96B4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96B4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96B4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96B4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96B4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A96B4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A96B4A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A96B4A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A96B4A"/>
    <w:rPr>
      <w:sz w:val="18"/>
    </w:rPr>
  </w:style>
  <w:style w:type="character" w:styleId="af">
    <w:name w:val="footnote reference"/>
    <w:uiPriority w:val="99"/>
    <w:unhideWhenUsed/>
    <w:rsid w:val="00A96B4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96B4A"/>
  </w:style>
  <w:style w:type="character" w:customStyle="1" w:styleId="af1">
    <w:name w:val="Текст концевой сноски Знак"/>
    <w:link w:val="af0"/>
    <w:uiPriority w:val="99"/>
    <w:rsid w:val="00A96B4A"/>
    <w:rPr>
      <w:sz w:val="20"/>
    </w:rPr>
  </w:style>
  <w:style w:type="character" w:styleId="af2">
    <w:name w:val="endnote reference"/>
    <w:uiPriority w:val="99"/>
    <w:semiHidden/>
    <w:unhideWhenUsed/>
    <w:rsid w:val="00A96B4A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A96B4A"/>
    <w:pPr>
      <w:spacing w:after="57"/>
    </w:pPr>
  </w:style>
  <w:style w:type="paragraph" w:styleId="21">
    <w:name w:val="toc 2"/>
    <w:basedOn w:val="a"/>
    <w:next w:val="a"/>
    <w:uiPriority w:val="39"/>
    <w:unhideWhenUsed/>
    <w:rsid w:val="00A96B4A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96B4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96B4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96B4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96B4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96B4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96B4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96B4A"/>
    <w:pPr>
      <w:spacing w:after="57"/>
      <w:ind w:left="2268"/>
    </w:pPr>
  </w:style>
  <w:style w:type="paragraph" w:styleId="af3">
    <w:name w:val="TOC Heading"/>
    <w:uiPriority w:val="39"/>
    <w:unhideWhenUsed/>
    <w:rsid w:val="00A96B4A"/>
  </w:style>
  <w:style w:type="paragraph" w:styleId="af4">
    <w:name w:val="table of figures"/>
    <w:basedOn w:val="a"/>
    <w:next w:val="a"/>
    <w:uiPriority w:val="99"/>
    <w:unhideWhenUsed/>
    <w:rsid w:val="00A96B4A"/>
  </w:style>
  <w:style w:type="paragraph" w:customStyle="1" w:styleId="1">
    <w:name w:val="Знак1"/>
    <w:basedOn w:val="a"/>
    <w:semiHidden/>
    <w:rsid w:val="00A96B4A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A96B4A"/>
    <w:rPr>
      <w:rFonts w:ascii="Tahoma" w:hAnsi="Tahoma" w:cs="Tahoma"/>
      <w:sz w:val="16"/>
      <w:szCs w:val="16"/>
    </w:rPr>
  </w:style>
  <w:style w:type="paragraph" w:styleId="af6">
    <w:name w:val="header"/>
    <w:basedOn w:val="a"/>
    <w:rsid w:val="00A96B4A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A96B4A"/>
  </w:style>
  <w:style w:type="character" w:customStyle="1" w:styleId="apple-style-span">
    <w:name w:val="apple-style-span"/>
    <w:basedOn w:val="a0"/>
    <w:rsid w:val="00A96B4A"/>
  </w:style>
  <w:style w:type="paragraph" w:styleId="af8">
    <w:name w:val="footer"/>
    <w:basedOn w:val="a"/>
    <w:link w:val="af9"/>
    <w:rsid w:val="00A96B4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A96B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2205</Characters>
  <Application>Microsoft Office Word</Application>
  <DocSecurity>0</DocSecurity>
  <Lines>18</Lines>
  <Paragraphs>5</Paragraphs>
  <ScaleCrop>false</ScaleCrop>
  <Company>Computer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104</cp:revision>
  <dcterms:created xsi:type="dcterms:W3CDTF">2016-08-11T07:50:00Z</dcterms:created>
  <dcterms:modified xsi:type="dcterms:W3CDTF">2025-11-01T02:55:00Z</dcterms:modified>
  <cp:version>786432</cp:version>
</cp:coreProperties>
</file>